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E4" w:rsidRDefault="00737DE4" w:rsidP="00737DE4">
      <w:pPr>
        <w:spacing w:after="200" w:line="276" w:lineRule="auto"/>
        <w:rPr>
          <w:sz w:val="26"/>
          <w:szCs w:val="26"/>
        </w:rPr>
      </w:pPr>
    </w:p>
    <w:p w:rsidR="00737DE4" w:rsidRDefault="00737DE4" w:rsidP="00737DE4">
      <w:pPr>
        <w:jc w:val="right"/>
      </w:pPr>
    </w:p>
    <w:p w:rsidR="00737DE4" w:rsidRDefault="00737DE4" w:rsidP="00737DE4">
      <w:pPr>
        <w:jc w:val="right"/>
      </w:pPr>
    </w:p>
    <w:p w:rsidR="00737DE4" w:rsidRDefault="00737DE4" w:rsidP="00737DE4">
      <w:pPr>
        <w:jc w:val="right"/>
      </w:pPr>
    </w:p>
    <w:p w:rsidR="00737DE4" w:rsidRDefault="00737DE4" w:rsidP="00737DE4">
      <w:pPr>
        <w:spacing w:line="360" w:lineRule="auto"/>
        <w:jc w:val="right"/>
      </w:pPr>
    </w:p>
    <w:p w:rsidR="00737DE4" w:rsidRDefault="00737DE4" w:rsidP="00737DE4">
      <w:pPr>
        <w:spacing w:line="360" w:lineRule="auto"/>
        <w:jc w:val="right"/>
      </w:pPr>
    </w:p>
    <w:p w:rsidR="00737DE4" w:rsidRDefault="00737DE4" w:rsidP="00737DE4">
      <w:pPr>
        <w:spacing w:line="360" w:lineRule="auto"/>
        <w:jc w:val="right"/>
      </w:pPr>
    </w:p>
    <w:p w:rsidR="00737DE4" w:rsidRDefault="00737DE4" w:rsidP="00737DE4">
      <w:pPr>
        <w:spacing w:line="360" w:lineRule="auto"/>
        <w:jc w:val="right"/>
      </w:pPr>
    </w:p>
    <w:p w:rsidR="00737DE4" w:rsidRPr="00A86E64" w:rsidRDefault="00737DE4" w:rsidP="00737DE4">
      <w:pPr>
        <w:spacing w:line="360" w:lineRule="auto"/>
        <w:jc w:val="right"/>
        <w:rPr>
          <w:sz w:val="26"/>
          <w:szCs w:val="26"/>
        </w:rPr>
      </w:pPr>
    </w:p>
    <w:p w:rsidR="00737DE4" w:rsidRDefault="00737DE4" w:rsidP="00737DE4">
      <w:pPr>
        <w:pStyle w:val="a3"/>
        <w:ind w:right="-5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5.05pt;width:234pt;height:143.85pt;z-index:251660288" stroked="f">
            <v:textbox style="mso-next-textbox:#_x0000_s1026">
              <w:txbxContent>
                <w:p w:rsidR="00737DE4" w:rsidRPr="00406919" w:rsidRDefault="00737DE4" w:rsidP="00737DE4">
                  <w:pPr>
                    <w:ind w:right="-5"/>
                    <w:jc w:val="both"/>
                    <w:rPr>
                      <w:sz w:val="26"/>
                      <w:szCs w:val="26"/>
                    </w:rPr>
                  </w:pPr>
                  <w:r w:rsidRPr="00A65EBB">
                    <w:rPr>
                      <w:bCs/>
                      <w:sz w:val="26"/>
                      <w:szCs w:val="26"/>
                    </w:rPr>
                    <w:t xml:space="preserve">О проекте закона Челябинской области «О внесении изменения в статью </w:t>
                  </w:r>
                  <w:r w:rsidRPr="00A65EBB">
                    <w:rPr>
                      <w:color w:val="000002"/>
                      <w:sz w:val="26"/>
                      <w:szCs w:val="26"/>
                      <w:shd w:val="clear" w:color="auto" w:fill="FFFFFF"/>
                      <w:lang w:bidi="he-IL"/>
                    </w:rPr>
                    <w:t>1</w:t>
                  </w:r>
                  <w:r w:rsidRPr="00A65EBB">
                    <w:rPr>
                      <w:color w:val="000002"/>
                      <w:sz w:val="26"/>
                      <w:szCs w:val="26"/>
                      <w:shd w:val="clear" w:color="auto" w:fill="FFFFFF"/>
                      <w:vertAlign w:val="superscript"/>
                      <w:lang w:bidi="he-IL"/>
                    </w:rPr>
                    <w:t>1</w:t>
                  </w:r>
                  <w:r w:rsidRPr="001973C0">
                    <w:rPr>
                      <w:color w:val="000002"/>
                      <w:sz w:val="26"/>
                      <w:szCs w:val="26"/>
                      <w:shd w:val="clear" w:color="auto" w:fill="FFFFFF"/>
                      <w:vertAlign w:val="superscript"/>
                      <w:lang w:bidi="he-IL"/>
                    </w:rPr>
                    <w:t xml:space="preserve"> </w:t>
                  </w:r>
                  <w:r w:rsidRPr="001973C0">
                    <w:rPr>
                      <w:color w:val="000002"/>
                      <w:sz w:val="26"/>
                      <w:szCs w:val="26"/>
                      <w:shd w:val="clear" w:color="auto" w:fill="FFFFFF"/>
                      <w:vertAlign w:val="superscript"/>
                      <w:lang w:bidi="he-IL"/>
                    </w:rPr>
                    <w:br/>
                  </w:r>
                  <w:r w:rsidRPr="001973C0">
                    <w:rPr>
                      <w:sz w:val="26"/>
                      <w:szCs w:val="26"/>
                    </w:rPr>
                    <w:t>Закона Челябинской области «О п</w:t>
                  </w:r>
                  <w:r w:rsidRPr="001973C0">
                    <w:rPr>
                      <w:sz w:val="26"/>
                      <w:szCs w:val="26"/>
                    </w:rPr>
                    <w:t>о</w:t>
                  </w:r>
                  <w:r w:rsidRPr="001973C0">
                    <w:rPr>
                      <w:sz w:val="26"/>
                      <w:szCs w:val="26"/>
                    </w:rPr>
                    <w:t>рядке</w:t>
                  </w:r>
                  <w:r w:rsidRPr="00406919">
                    <w:rPr>
                      <w:sz w:val="26"/>
                      <w:szCs w:val="26"/>
                    </w:rPr>
                    <w:t xml:space="preserve"> перемещения задержанного транспортного средства на специал</w:t>
                  </w:r>
                  <w:r w:rsidRPr="00406919">
                    <w:rPr>
                      <w:sz w:val="26"/>
                      <w:szCs w:val="26"/>
                    </w:rPr>
                    <w:t>и</w:t>
                  </w:r>
                  <w:r w:rsidRPr="00406919">
                    <w:rPr>
                      <w:sz w:val="26"/>
                      <w:szCs w:val="26"/>
                    </w:rPr>
                    <w:t>зированную стоянку, его хранения и возврата, оплаты расходов на перем</w:t>
                  </w:r>
                  <w:r w:rsidRPr="00406919">
                    <w:rPr>
                      <w:sz w:val="26"/>
                      <w:szCs w:val="26"/>
                    </w:rPr>
                    <w:t>е</w:t>
                  </w:r>
                  <w:r w:rsidRPr="00406919">
                    <w:rPr>
                      <w:sz w:val="26"/>
                      <w:szCs w:val="26"/>
                    </w:rPr>
                    <w:t>щение и хранение задержанного транспортного средства»</w:t>
                  </w:r>
                </w:p>
                <w:p w:rsidR="00737DE4" w:rsidRPr="00B4342D" w:rsidRDefault="00737DE4" w:rsidP="00737DE4">
                  <w:pPr>
                    <w:jc w:val="both"/>
                  </w:pPr>
                </w:p>
                <w:p w:rsidR="00737DE4" w:rsidRPr="00BC5EDC" w:rsidRDefault="00737DE4" w:rsidP="00737DE4">
                  <w:pPr>
                    <w:jc w:val="both"/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:rsidR="00737DE4" w:rsidRDefault="00737DE4" w:rsidP="00737DE4">
      <w:pPr>
        <w:pStyle w:val="a3"/>
        <w:ind w:right="-5"/>
      </w:pPr>
    </w:p>
    <w:p w:rsidR="00737DE4" w:rsidRDefault="00737DE4" w:rsidP="00737DE4">
      <w:pPr>
        <w:pStyle w:val="a3"/>
        <w:ind w:right="-5"/>
      </w:pPr>
    </w:p>
    <w:p w:rsidR="00737DE4" w:rsidRDefault="00737DE4" w:rsidP="00737DE4">
      <w:pPr>
        <w:pStyle w:val="a3"/>
        <w:ind w:right="-5"/>
      </w:pPr>
    </w:p>
    <w:p w:rsidR="00737DE4" w:rsidRDefault="00737DE4" w:rsidP="00737DE4">
      <w:pPr>
        <w:pStyle w:val="a3"/>
        <w:ind w:right="-5"/>
      </w:pPr>
    </w:p>
    <w:p w:rsidR="00737DE4" w:rsidRDefault="00737DE4" w:rsidP="00737DE4">
      <w:pPr>
        <w:pStyle w:val="a3"/>
        <w:ind w:right="-5"/>
      </w:pPr>
    </w:p>
    <w:p w:rsidR="00737DE4" w:rsidRDefault="00737DE4" w:rsidP="00737DE4">
      <w:pPr>
        <w:pStyle w:val="a3"/>
        <w:ind w:right="-5"/>
      </w:pPr>
    </w:p>
    <w:p w:rsidR="00737DE4" w:rsidRPr="0097644F" w:rsidRDefault="00737DE4" w:rsidP="00737DE4">
      <w:pPr>
        <w:pStyle w:val="a3"/>
        <w:ind w:right="-5"/>
        <w:rPr>
          <w:sz w:val="18"/>
          <w:szCs w:val="18"/>
        </w:rPr>
      </w:pPr>
    </w:p>
    <w:p w:rsidR="00737DE4" w:rsidRDefault="00737DE4" w:rsidP="00737DE4">
      <w:pPr>
        <w:pStyle w:val="a3"/>
        <w:ind w:right="-5"/>
      </w:pPr>
    </w:p>
    <w:p w:rsidR="00737DE4" w:rsidRDefault="00737DE4" w:rsidP="00737DE4">
      <w:pPr>
        <w:pStyle w:val="a3"/>
        <w:ind w:right="-5"/>
      </w:pPr>
    </w:p>
    <w:p w:rsidR="00737DE4" w:rsidRDefault="00737DE4" w:rsidP="00737DE4">
      <w:pPr>
        <w:pStyle w:val="a3"/>
        <w:ind w:right="-5"/>
      </w:pPr>
    </w:p>
    <w:p w:rsidR="00737DE4" w:rsidRDefault="00737DE4" w:rsidP="00737DE4">
      <w:pPr>
        <w:pStyle w:val="a3"/>
        <w:ind w:right="-5"/>
      </w:pPr>
    </w:p>
    <w:p w:rsidR="00737DE4" w:rsidRDefault="00737DE4" w:rsidP="00737DE4">
      <w:pPr>
        <w:pStyle w:val="a3"/>
        <w:ind w:right="-5"/>
      </w:pPr>
      <w:r>
        <w:tab/>
        <w:t>Законодательное Собрание Челябинской области ПОСТАНОВЛЯЕТ:</w:t>
      </w:r>
    </w:p>
    <w:p w:rsidR="00737DE4" w:rsidRDefault="00737DE4" w:rsidP="00737DE4">
      <w:pPr>
        <w:pStyle w:val="a3"/>
        <w:ind w:right="-5"/>
      </w:pPr>
    </w:p>
    <w:p w:rsidR="00737DE4" w:rsidRPr="00A86E64" w:rsidRDefault="00737DE4" w:rsidP="00737DE4">
      <w:pPr>
        <w:spacing w:line="336" w:lineRule="auto"/>
        <w:ind w:right="-5"/>
        <w:jc w:val="both"/>
        <w:rPr>
          <w:sz w:val="26"/>
          <w:szCs w:val="26"/>
        </w:rPr>
      </w:pPr>
      <w:r w:rsidRPr="00A86E64">
        <w:rPr>
          <w:sz w:val="26"/>
          <w:szCs w:val="26"/>
        </w:rPr>
        <w:tab/>
        <w:t xml:space="preserve">Принять в первом чтении проект закона Челябинской области «О внесении </w:t>
      </w:r>
      <w:r w:rsidRPr="00AA1815">
        <w:rPr>
          <w:sz w:val="26"/>
          <w:szCs w:val="26"/>
        </w:rPr>
        <w:t>и</w:t>
      </w:r>
      <w:r w:rsidRPr="00AA1815">
        <w:rPr>
          <w:sz w:val="26"/>
          <w:szCs w:val="26"/>
        </w:rPr>
        <w:t>з</w:t>
      </w:r>
      <w:r w:rsidRPr="00AA1815">
        <w:rPr>
          <w:sz w:val="26"/>
          <w:szCs w:val="26"/>
        </w:rPr>
        <w:t xml:space="preserve">менения в статью </w:t>
      </w:r>
      <w:r w:rsidRPr="00AA1815">
        <w:rPr>
          <w:color w:val="000002"/>
          <w:sz w:val="26"/>
          <w:szCs w:val="26"/>
          <w:shd w:val="clear" w:color="auto" w:fill="FFFFFF"/>
          <w:lang w:bidi="he-IL"/>
        </w:rPr>
        <w:t>1</w:t>
      </w:r>
      <w:r w:rsidRPr="00AA1815">
        <w:rPr>
          <w:color w:val="000002"/>
          <w:sz w:val="26"/>
          <w:szCs w:val="26"/>
          <w:shd w:val="clear" w:color="auto" w:fill="FFFFFF"/>
          <w:vertAlign w:val="superscript"/>
          <w:lang w:bidi="he-IL"/>
        </w:rPr>
        <w:t xml:space="preserve">1 </w:t>
      </w:r>
      <w:r w:rsidRPr="00AA1815">
        <w:rPr>
          <w:sz w:val="26"/>
          <w:szCs w:val="26"/>
        </w:rPr>
        <w:t>Закона</w:t>
      </w:r>
      <w:r w:rsidRPr="0007499D">
        <w:rPr>
          <w:b/>
          <w:sz w:val="26"/>
          <w:szCs w:val="26"/>
        </w:rPr>
        <w:t xml:space="preserve"> </w:t>
      </w:r>
      <w:r w:rsidRPr="00A86E64">
        <w:rPr>
          <w:sz w:val="26"/>
          <w:szCs w:val="26"/>
        </w:rPr>
        <w:t>Челябинской области «О порядке перемещения задержа</w:t>
      </w:r>
      <w:r w:rsidRPr="00A86E64">
        <w:rPr>
          <w:sz w:val="26"/>
          <w:szCs w:val="26"/>
        </w:rPr>
        <w:t>н</w:t>
      </w:r>
      <w:r w:rsidRPr="00A86E64">
        <w:rPr>
          <w:sz w:val="26"/>
          <w:szCs w:val="26"/>
        </w:rPr>
        <w:t>ного транспортного средства на специализированную стоянку, его хранения и возвр</w:t>
      </w:r>
      <w:r w:rsidRPr="00A86E64">
        <w:rPr>
          <w:sz w:val="26"/>
          <w:szCs w:val="26"/>
        </w:rPr>
        <w:t>а</w:t>
      </w:r>
      <w:r w:rsidRPr="00A86E64">
        <w:rPr>
          <w:sz w:val="26"/>
          <w:szCs w:val="26"/>
        </w:rPr>
        <w:t>та, оплаты расходов на перемещение и хранение задержанного транспортного средс</w:t>
      </w:r>
      <w:r w:rsidRPr="00A86E64">
        <w:rPr>
          <w:sz w:val="26"/>
          <w:szCs w:val="26"/>
        </w:rPr>
        <w:t>т</w:t>
      </w:r>
      <w:r w:rsidRPr="00A86E64">
        <w:rPr>
          <w:sz w:val="26"/>
          <w:szCs w:val="26"/>
        </w:rPr>
        <w:t>ва»</w:t>
      </w:r>
      <w:r w:rsidRPr="00A86E64">
        <w:rPr>
          <w:bCs/>
          <w:color w:val="000000"/>
          <w:spacing w:val="1"/>
          <w:sz w:val="26"/>
          <w:szCs w:val="26"/>
        </w:rPr>
        <w:t>, внесенный депутатом Законодательного Собрания Челябинской области Самс</w:t>
      </w:r>
      <w:r w:rsidRPr="00A86E64">
        <w:rPr>
          <w:bCs/>
          <w:color w:val="000000"/>
          <w:spacing w:val="1"/>
          <w:sz w:val="26"/>
          <w:szCs w:val="26"/>
        </w:rPr>
        <w:t>о</w:t>
      </w:r>
      <w:r w:rsidRPr="00A86E64">
        <w:rPr>
          <w:bCs/>
          <w:color w:val="000000"/>
          <w:spacing w:val="1"/>
          <w:sz w:val="26"/>
          <w:szCs w:val="26"/>
        </w:rPr>
        <w:t>новым А.А.</w:t>
      </w:r>
      <w:r w:rsidRPr="00A86E64">
        <w:rPr>
          <w:sz w:val="26"/>
          <w:szCs w:val="26"/>
        </w:rPr>
        <w:tab/>
      </w:r>
    </w:p>
    <w:p w:rsidR="00737DE4" w:rsidRDefault="00737DE4" w:rsidP="00737DE4">
      <w:pPr>
        <w:pStyle w:val="a3"/>
        <w:ind w:right="-5"/>
      </w:pPr>
    </w:p>
    <w:p w:rsidR="00737DE4" w:rsidRDefault="00737DE4" w:rsidP="00737DE4">
      <w:pPr>
        <w:pStyle w:val="a3"/>
        <w:ind w:right="-5"/>
      </w:pPr>
    </w:p>
    <w:p w:rsidR="00737DE4" w:rsidRPr="00062AB0" w:rsidRDefault="00737DE4" w:rsidP="00737DE4">
      <w:pPr>
        <w:pStyle w:val="a3"/>
        <w:ind w:right="-5"/>
        <w:rPr>
          <w:sz w:val="18"/>
          <w:szCs w:val="18"/>
        </w:rPr>
      </w:pPr>
    </w:p>
    <w:p w:rsidR="00737DE4" w:rsidRDefault="00737DE4" w:rsidP="00737DE4">
      <w:pPr>
        <w:pStyle w:val="a3"/>
        <w:ind w:right="-5"/>
      </w:pPr>
      <w:r>
        <w:t>Председатель</w:t>
      </w:r>
    </w:p>
    <w:p w:rsidR="00737DE4" w:rsidRDefault="00737DE4" w:rsidP="00737DE4">
      <w:pPr>
        <w:pStyle w:val="a3"/>
        <w:ind w:right="-5"/>
      </w:pPr>
      <w:r>
        <w:t>Законодательного Собрания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В.В. </w:t>
      </w:r>
      <w:proofErr w:type="spellStart"/>
      <w:r>
        <w:t>Мякуш</w:t>
      </w:r>
      <w:proofErr w:type="spellEnd"/>
    </w:p>
    <w:p w:rsidR="00657A60" w:rsidRDefault="00737DE4" w:rsidP="00737DE4">
      <w:r>
        <w:br w:type="page"/>
      </w:r>
    </w:p>
    <w:sectPr w:rsidR="00657A60" w:rsidSect="00657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DE4"/>
    <w:rsid w:val="00657A60"/>
    <w:rsid w:val="00737DE4"/>
    <w:rsid w:val="00AF1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7DE4"/>
    <w:pPr>
      <w:ind w:right="5755"/>
      <w:jc w:val="both"/>
    </w:pPr>
    <w:rPr>
      <w:bCs/>
      <w:sz w:val="26"/>
    </w:rPr>
  </w:style>
  <w:style w:type="character" w:customStyle="1" w:styleId="a4">
    <w:name w:val="Основной текст Знак"/>
    <w:basedOn w:val="a0"/>
    <w:link w:val="a3"/>
    <w:rsid w:val="00737DE4"/>
    <w:rPr>
      <w:rFonts w:ascii="Times New Roman" w:eastAsia="Calibri" w:hAnsi="Times New Roman" w:cs="Times New Roman"/>
      <w:bCs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467</Characters>
  <Application>Microsoft Office Word</Application>
  <DocSecurity>0</DocSecurity>
  <Lines>3</Lines>
  <Paragraphs>1</Paragraphs>
  <ScaleCrop>false</ScaleCrop>
  <Company>Законодательное Собрание Челябинской области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2015-06-02T09:05:00Z</dcterms:created>
  <dcterms:modified xsi:type="dcterms:W3CDTF">2015-06-02T09:05:00Z</dcterms:modified>
</cp:coreProperties>
</file>