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6D1D8D" w:rsidRPr="00230D5D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167B37" w:rsidRDefault="006D1D8D" w:rsidP="000864BC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167B37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7714DB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 xml:space="preserve">Приложение </w:t>
            </w:r>
            <w:r w:rsidR="007714DB">
              <w:rPr>
                <w:sz w:val="26"/>
                <w:szCs w:val="26"/>
              </w:rPr>
              <w:t>6</w:t>
            </w:r>
            <w:r w:rsidRPr="00230D5D">
              <w:rPr>
                <w:sz w:val="26"/>
                <w:szCs w:val="26"/>
              </w:rPr>
              <w:t xml:space="preserve">       </w:t>
            </w:r>
          </w:p>
        </w:tc>
      </w:tr>
      <w:tr w:rsidR="006D1D8D" w:rsidRPr="00230D5D" w:rsidTr="006D1D8D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D1D8D" w:rsidRPr="00230D5D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D1D8D" w:rsidRPr="00230D5D" w:rsidRDefault="006D1D8D" w:rsidP="000864BC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«О внесении изменений в Закон Челябинской</w:t>
            </w:r>
            <w:r w:rsidRPr="00230D5D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D1D8D" w:rsidRPr="00230D5D" w:rsidRDefault="006D1D8D" w:rsidP="000864BC">
            <w:pPr>
              <w:ind w:right="-108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6D1D8D" w:rsidRPr="00230D5D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B82FEB" w:rsidP="000864BC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6D1D8D" w:rsidRPr="00230D5D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6D1D8D" w:rsidRPr="00230D5D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6D1D8D" w:rsidRPr="00230D5D">
              <w:rPr>
                <w:sz w:val="26"/>
                <w:szCs w:val="26"/>
              </w:rPr>
              <w:t>2017 года № _________</w:t>
            </w:r>
          </w:p>
        </w:tc>
      </w:tr>
      <w:tr w:rsidR="006D1D8D" w:rsidRPr="00230D5D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230D5D" w:rsidRDefault="006D1D8D" w:rsidP="000864BC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6D1D8D" w:rsidRPr="00230D5D" w:rsidTr="006D1D8D">
        <w:trPr>
          <w:gridBefore w:val="1"/>
          <w:wBefore w:w="12" w:type="dxa"/>
          <w:trHeight w:val="80"/>
        </w:trPr>
        <w:tc>
          <w:tcPr>
            <w:tcW w:w="3420" w:type="dxa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4D2BE1" w:rsidP="006D1D8D">
            <w:pPr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</w:t>
            </w:r>
            <w:r w:rsidR="006D1D8D" w:rsidRPr="00230D5D">
              <w:rPr>
                <w:sz w:val="26"/>
                <w:szCs w:val="26"/>
              </w:rPr>
              <w:t>Приложение 13</w:t>
            </w:r>
          </w:p>
        </w:tc>
      </w:tr>
      <w:tr w:rsidR="006D1D8D" w:rsidRPr="00230D5D" w:rsidTr="006D1D8D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6D1D8D" w:rsidP="000864BC">
            <w:pPr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D1D8D" w:rsidRPr="00230D5D" w:rsidTr="006D1D8D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230D5D" w:rsidRDefault="006D1D8D" w:rsidP="000864B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230D5D" w:rsidRDefault="006D1D8D" w:rsidP="000864BC">
            <w:pPr>
              <w:ind w:firstLine="175"/>
              <w:jc w:val="right"/>
              <w:rPr>
                <w:sz w:val="26"/>
                <w:szCs w:val="26"/>
              </w:rPr>
            </w:pPr>
            <w:r w:rsidRPr="00230D5D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C05A60" w:rsidRPr="00230D5D" w:rsidRDefault="00C05A60" w:rsidP="00C05A60">
      <w:pPr>
        <w:jc w:val="center"/>
        <w:rPr>
          <w:b/>
          <w:sz w:val="26"/>
          <w:szCs w:val="26"/>
        </w:rPr>
      </w:pPr>
    </w:p>
    <w:p w:rsidR="00C05A60" w:rsidRPr="00230D5D" w:rsidRDefault="00C05A60" w:rsidP="007435D8">
      <w:pPr>
        <w:ind w:firstLine="0"/>
        <w:jc w:val="center"/>
        <w:rPr>
          <w:sz w:val="26"/>
          <w:szCs w:val="26"/>
        </w:rPr>
      </w:pPr>
      <w:r w:rsidRPr="00230D5D">
        <w:rPr>
          <w:b/>
          <w:sz w:val="26"/>
          <w:szCs w:val="26"/>
        </w:rPr>
        <w:t>Распределение</w:t>
      </w:r>
      <w:r w:rsidR="000F3849" w:rsidRPr="00230D5D">
        <w:rPr>
          <w:b/>
          <w:sz w:val="26"/>
          <w:szCs w:val="26"/>
        </w:rPr>
        <w:t xml:space="preserve"> </w:t>
      </w:r>
      <w:r w:rsidRPr="00230D5D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  <w:r w:rsidR="000F3849" w:rsidRPr="00230D5D">
        <w:rPr>
          <w:b/>
          <w:sz w:val="26"/>
          <w:szCs w:val="26"/>
        </w:rPr>
        <w:t xml:space="preserve"> </w:t>
      </w:r>
      <w:r w:rsidRPr="00230D5D">
        <w:rPr>
          <w:b/>
          <w:sz w:val="26"/>
          <w:szCs w:val="26"/>
        </w:rPr>
        <w:t>на 2017 год</w:t>
      </w:r>
    </w:p>
    <w:p w:rsidR="00C05A60" w:rsidRPr="00230D5D" w:rsidRDefault="00C05A60" w:rsidP="00C05A60">
      <w:pPr>
        <w:jc w:val="center"/>
        <w:rPr>
          <w:b/>
          <w:sz w:val="20"/>
          <w:szCs w:val="20"/>
        </w:rPr>
      </w:pPr>
    </w:p>
    <w:p w:rsidR="00C05A60" w:rsidRPr="00275501" w:rsidRDefault="00C05A60" w:rsidP="00C05A60">
      <w:pPr>
        <w:jc w:val="right"/>
        <w:rPr>
          <w:sz w:val="26"/>
          <w:szCs w:val="26"/>
        </w:rPr>
      </w:pPr>
      <w:r w:rsidRPr="00275501">
        <w:rPr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275501" w:rsidRPr="0032705E" w:rsidTr="000864BC">
        <w:trPr>
          <w:trHeight w:val="853"/>
        </w:trPr>
        <w:tc>
          <w:tcPr>
            <w:tcW w:w="7905" w:type="dxa"/>
            <w:vAlign w:val="center"/>
          </w:tcPr>
          <w:p w:rsidR="00275501" w:rsidRPr="0032705E" w:rsidRDefault="00275501" w:rsidP="00275501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275501" w:rsidRPr="0032705E" w:rsidRDefault="00275501" w:rsidP="00275501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Объем бюджетных ассигнований</w:t>
            </w:r>
          </w:p>
          <w:p w:rsidR="00275501" w:rsidRPr="0032705E" w:rsidRDefault="00275501" w:rsidP="00275501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275501" w:rsidRPr="001055A6" w:rsidRDefault="00275501" w:rsidP="00275501">
      <w:pPr>
        <w:ind w:firstLin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275501" w:rsidRPr="0032705E" w:rsidTr="000864BC">
        <w:trPr>
          <w:tblHeader/>
        </w:trPr>
        <w:tc>
          <w:tcPr>
            <w:tcW w:w="7905" w:type="dxa"/>
            <w:tcBorders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jc w:val="center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</w:t>
            </w:r>
          </w:p>
        </w:tc>
      </w:tr>
      <w:tr w:rsidR="00275501" w:rsidRPr="0032705E" w:rsidTr="000864BC">
        <w:trPr>
          <w:trHeight w:val="4805"/>
        </w:trPr>
        <w:tc>
          <w:tcPr>
            <w:tcW w:w="7905" w:type="dxa"/>
            <w:tcBorders>
              <w:bottom w:val="nil"/>
            </w:tcBorders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Государственная программа Челябинской области «Капитальное строительств</w:t>
            </w:r>
            <w:r>
              <w:rPr>
                <w:sz w:val="26"/>
                <w:szCs w:val="26"/>
              </w:rPr>
              <w:t>о в Челябинской области на 2014–</w:t>
            </w:r>
            <w:r w:rsidRPr="0032705E">
              <w:rPr>
                <w:sz w:val="26"/>
                <w:szCs w:val="26"/>
              </w:rPr>
              <w:t>2019 годы»: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газоснабжения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водоснабжения Парка индустриальных инноваций в пос. Малая Сосновка (восточный планировочный район) Сосновского муниципального района Челябинской</w:t>
            </w:r>
            <w:r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сетей водоотведения Парка индустриальных инноваций</w:t>
            </w:r>
            <w:r>
              <w:rPr>
                <w:sz w:val="26"/>
                <w:szCs w:val="26"/>
              </w:rPr>
              <w:t xml:space="preserve"> в </w:t>
            </w:r>
            <w:r w:rsidRPr="0032705E">
              <w:rPr>
                <w:sz w:val="26"/>
                <w:szCs w:val="26"/>
              </w:rPr>
              <w:t xml:space="preserve"> пос. Малая Сосновка (восточный планировочный район) Сосновского муниципального района Челябинской</w:t>
            </w:r>
            <w:r>
              <w:rPr>
                <w:sz w:val="26"/>
                <w:szCs w:val="26"/>
              </w:rPr>
              <w:t xml:space="preserve"> области,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поликлиника. Государственное бюджетное учреждение здравоохранения «Челябинский областной клинический онкологический диспансер» по ул. Блюхера, 42, г. Челябинск (за счет </w:t>
            </w:r>
            <w:r w:rsidRPr="00E667D1">
              <w:rPr>
                <w:sz w:val="26"/>
                <w:szCs w:val="26"/>
              </w:rPr>
              <w:t>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хирургического корпуса № 3 – операционный блок № 2 государственного бюджетного учреждения здравоохранения </w:t>
            </w:r>
            <w:r w:rsidRPr="0032705E">
              <w:rPr>
                <w:sz w:val="26"/>
                <w:szCs w:val="26"/>
              </w:rPr>
              <w:lastRenderedPageBreak/>
              <w:t>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поликлиника в северо-западной части г. Челябинска в границах: </w:t>
            </w:r>
            <w:proofErr w:type="spellStart"/>
            <w:r w:rsidRPr="0032705E">
              <w:rPr>
                <w:sz w:val="26"/>
                <w:szCs w:val="26"/>
              </w:rPr>
              <w:t>Новоградский</w:t>
            </w:r>
            <w:proofErr w:type="spellEnd"/>
            <w:r w:rsidRPr="0032705E">
              <w:rPr>
                <w:sz w:val="26"/>
                <w:szCs w:val="26"/>
              </w:rPr>
              <w:t xml:space="preserve"> проспект, проспект Героя России Евгения Родионова, 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ул. Татищева, ул. Петра Сумина мощностью 1800 посещений в смену, в том числе проектно-изыскательские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лечебного корпуса противотуберкулезного диспансера в Металлургическом районе г. Челябинска, в том числе про</w:t>
            </w:r>
            <w:r>
              <w:rPr>
                <w:sz w:val="26"/>
                <w:szCs w:val="26"/>
              </w:rPr>
              <w:t>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фельдшерско-акушерские пункты, обслуживающие население численностью до 800 человек (</w:t>
            </w:r>
            <w:proofErr w:type="spellStart"/>
            <w:r w:rsidRPr="0032705E">
              <w:rPr>
                <w:sz w:val="26"/>
                <w:szCs w:val="26"/>
              </w:rPr>
              <w:t>Агаповский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Брединский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Еткульский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район, </w:t>
            </w:r>
            <w:proofErr w:type="spellStart"/>
            <w:r w:rsidRPr="0032705E">
              <w:rPr>
                <w:sz w:val="26"/>
                <w:szCs w:val="26"/>
              </w:rPr>
              <w:t>Копейский</w:t>
            </w:r>
            <w:proofErr w:type="spellEnd"/>
            <w:r w:rsidRPr="0032705E">
              <w:rPr>
                <w:sz w:val="26"/>
                <w:szCs w:val="26"/>
              </w:rPr>
              <w:t xml:space="preserve"> городской округ) и более 800 человек (</w:t>
            </w:r>
            <w:proofErr w:type="spellStart"/>
            <w:r w:rsidRPr="0032705E">
              <w:rPr>
                <w:sz w:val="26"/>
                <w:szCs w:val="26"/>
              </w:rPr>
              <w:t>Кизильский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муниципальный район), в том числе проектно-изыскательские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реконструкция объекта незавершенного строительства, расположенного по адресу: г.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>, ул. Па</w:t>
            </w:r>
            <w:r>
              <w:rPr>
                <w:sz w:val="26"/>
                <w:szCs w:val="26"/>
              </w:rPr>
              <w:t>влова, 20, под размещение дома-</w:t>
            </w:r>
            <w:r w:rsidRPr="0032705E">
              <w:rPr>
                <w:sz w:val="26"/>
                <w:szCs w:val="26"/>
              </w:rPr>
              <w:t xml:space="preserve">интернета для престарелых и инвалидов на </w:t>
            </w:r>
            <w:r>
              <w:rPr>
                <w:sz w:val="26"/>
                <w:szCs w:val="26"/>
              </w:rPr>
              <w:t>200 мест, в том числе проектно-</w:t>
            </w:r>
            <w:r w:rsidRPr="0032705E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детский сад на 240 мест по ул. Танкистов, д. 5, г. Аша </w:t>
            </w:r>
            <w:proofErr w:type="spellStart"/>
            <w:r w:rsidRPr="0032705E">
              <w:rPr>
                <w:sz w:val="26"/>
                <w:szCs w:val="26"/>
              </w:rPr>
              <w:t>Ашинского</w:t>
            </w:r>
            <w:proofErr w:type="spellEnd"/>
            <w:r w:rsidRPr="0032705E">
              <w:rPr>
                <w:sz w:val="26"/>
                <w:szCs w:val="26"/>
              </w:rPr>
              <w:t xml:space="preserve"> муниципального района Челябинской области (модульного типа) (за счет средств областного бюджета)     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Долгодеревенское (за счет средств областного бюджета)</w:t>
            </w:r>
          </w:p>
        </w:tc>
        <w:tc>
          <w:tcPr>
            <w:tcW w:w="1842" w:type="dxa"/>
            <w:tcBorders>
              <w:bottom w:val="nil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56 820,0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26 912,0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75 205,0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58 411,0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116 000,0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117 000,0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145 075,54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60 000,0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119 355,0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20 500,0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65 000,0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150 000,0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275501" w:rsidRPr="0032705E" w:rsidTr="000864BC">
        <w:tc>
          <w:tcPr>
            <w:tcW w:w="7905" w:type="dxa"/>
            <w:tcBorders>
              <w:top w:val="nil"/>
            </w:tcBorders>
          </w:tcPr>
          <w:p w:rsidR="00275501" w:rsidRPr="0032705E" w:rsidRDefault="00A24687" w:rsidP="000864BC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-5.4pt;margin-top:.2pt;width:486.3pt;height:.6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"/>
              </w:pict>
            </w:r>
            <w:r w:rsidR="00275501" w:rsidRPr="0032705E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842" w:type="dxa"/>
            <w:tcBorders>
              <w:top w:val="nil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32705E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0 278,54</w:t>
            </w:r>
          </w:p>
        </w:tc>
      </w:tr>
      <w:tr w:rsidR="00275501" w:rsidRPr="0032705E" w:rsidTr="000864BC">
        <w:tc>
          <w:tcPr>
            <w:tcW w:w="7905" w:type="dxa"/>
          </w:tcPr>
          <w:p w:rsidR="00275501" w:rsidRPr="0032705E" w:rsidRDefault="000D5D84" w:rsidP="000864B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275501" w:rsidRPr="0032705E">
              <w:rPr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</w:t>
            </w:r>
            <w:r w:rsidR="00275501">
              <w:rPr>
                <w:sz w:val="26"/>
                <w:szCs w:val="26"/>
              </w:rPr>
              <w:t>» на 2015</w:t>
            </w:r>
            <w:r w:rsidR="00275501" w:rsidRPr="0032705E">
              <w:rPr>
                <w:sz w:val="26"/>
                <w:szCs w:val="26"/>
              </w:rPr>
              <w:t>–2019 годы: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 строительство спортивно-тренировочного центра по современному пятиборью на базе </w:t>
            </w:r>
            <w:proofErr w:type="spellStart"/>
            <w:r w:rsidRPr="0032705E">
              <w:rPr>
                <w:sz w:val="26"/>
                <w:szCs w:val="26"/>
              </w:rPr>
              <w:t>конно-спортивного</w:t>
            </w:r>
            <w:proofErr w:type="spellEnd"/>
            <w:r w:rsidRPr="0032705E">
              <w:rPr>
                <w:sz w:val="26"/>
                <w:szCs w:val="26"/>
              </w:rPr>
              <w:t xml:space="preserve"> комплекса «Рифей» (за счет средств областного бюджета)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85 825,38</w:t>
            </w:r>
          </w:p>
        </w:tc>
      </w:tr>
      <w:tr w:rsidR="00275501" w:rsidRPr="0032705E" w:rsidTr="000864BC">
        <w:tc>
          <w:tcPr>
            <w:tcW w:w="7905" w:type="dxa"/>
            <w:tcBorders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85 825,38</w:t>
            </w:r>
          </w:p>
        </w:tc>
      </w:tr>
      <w:tr w:rsidR="00275501" w:rsidRPr="0032705E" w:rsidTr="000864BC">
        <w:tc>
          <w:tcPr>
            <w:tcW w:w="7905" w:type="dxa"/>
            <w:tcBorders>
              <w:bottom w:val="nil"/>
            </w:tcBorders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</w:t>
            </w:r>
            <w:r w:rsidR="000D5D84">
              <w:rPr>
                <w:sz w:val="26"/>
                <w:szCs w:val="26"/>
              </w:rPr>
              <w:t xml:space="preserve"> </w:t>
            </w:r>
            <w:r w:rsidRPr="0032705E">
              <w:rPr>
                <w:sz w:val="26"/>
                <w:szCs w:val="26"/>
              </w:rPr>
              <w:t xml:space="preserve">Государственная </w:t>
            </w:r>
            <w:hyperlink r:id="rId7" w:history="1">
              <w:r w:rsidRPr="0032705E">
                <w:rPr>
                  <w:sz w:val="26"/>
                  <w:szCs w:val="26"/>
                </w:rPr>
                <w:t>программа</w:t>
              </w:r>
            </w:hyperlink>
            <w:r w:rsidRPr="0032705E">
              <w:rPr>
                <w:sz w:val="26"/>
                <w:szCs w:val="26"/>
              </w:rPr>
              <w:t xml:space="preserve"> Челябинской области «Развитие дорожного хозяйства в Челябинской области на 2015–2022 годы»: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Тюбук – Кыштым, участок </w:t>
            </w:r>
            <w:r w:rsidRPr="0032705E">
              <w:rPr>
                <w:sz w:val="26"/>
                <w:szCs w:val="26"/>
              </w:rPr>
              <w:lastRenderedPageBreak/>
              <w:t>км 11 – км 21 с мостом через озеро Большие Касли (1 комплекс)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Аргаяш – </w:t>
            </w:r>
            <w:proofErr w:type="spellStart"/>
            <w:r w:rsidRPr="0032705E">
              <w:rPr>
                <w:sz w:val="26"/>
                <w:szCs w:val="26"/>
              </w:rPr>
              <w:t>Кулуево</w:t>
            </w:r>
            <w:proofErr w:type="spellEnd"/>
            <w:r w:rsidRPr="0032705E">
              <w:rPr>
                <w:sz w:val="26"/>
                <w:szCs w:val="26"/>
              </w:rPr>
              <w:t xml:space="preserve"> – Марксист – </w:t>
            </w:r>
            <w:proofErr w:type="spellStart"/>
            <w:r w:rsidRPr="0032705E">
              <w:rPr>
                <w:sz w:val="26"/>
                <w:szCs w:val="26"/>
              </w:rPr>
              <w:t>Альмеева</w:t>
            </w:r>
            <w:proofErr w:type="spellEnd"/>
            <w:r w:rsidRPr="0032705E">
              <w:rPr>
                <w:sz w:val="26"/>
                <w:szCs w:val="26"/>
              </w:rPr>
              <w:t xml:space="preserve">, участок </w:t>
            </w:r>
            <w:proofErr w:type="spellStart"/>
            <w:r w:rsidRPr="0032705E">
              <w:rPr>
                <w:sz w:val="26"/>
                <w:szCs w:val="26"/>
              </w:rPr>
              <w:t>Кулуево</w:t>
            </w:r>
            <w:proofErr w:type="spellEnd"/>
            <w:r w:rsidRPr="0032705E">
              <w:rPr>
                <w:sz w:val="26"/>
                <w:szCs w:val="26"/>
              </w:rPr>
              <w:t xml:space="preserve"> – </w:t>
            </w:r>
            <w:proofErr w:type="spellStart"/>
            <w:r w:rsidRPr="0032705E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льмеева</w:t>
            </w:r>
            <w:proofErr w:type="spellEnd"/>
            <w:r>
              <w:rPr>
                <w:sz w:val="26"/>
                <w:szCs w:val="26"/>
              </w:rPr>
              <w:t xml:space="preserve">, в том числе обход  села </w:t>
            </w:r>
            <w:proofErr w:type="spellStart"/>
            <w:r w:rsidRPr="0032705E">
              <w:rPr>
                <w:sz w:val="26"/>
                <w:szCs w:val="26"/>
              </w:rPr>
              <w:t>Давлетбаева</w:t>
            </w:r>
            <w:proofErr w:type="spellEnd"/>
            <w:r w:rsidRPr="0032705E">
              <w:rPr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 xml:space="preserve">,738 километра, участок </w:t>
            </w:r>
            <w:proofErr w:type="spellStart"/>
            <w:r>
              <w:rPr>
                <w:sz w:val="26"/>
                <w:szCs w:val="26"/>
              </w:rPr>
              <w:t>Кулуево</w:t>
            </w:r>
            <w:proofErr w:type="spellEnd"/>
            <w:r>
              <w:rPr>
                <w:sz w:val="26"/>
                <w:szCs w:val="26"/>
              </w:rPr>
              <w:t xml:space="preserve"> –</w:t>
            </w:r>
            <w:r w:rsidRPr="0032705E">
              <w:rPr>
                <w:sz w:val="26"/>
                <w:szCs w:val="26"/>
              </w:rPr>
              <w:t xml:space="preserve"> </w:t>
            </w:r>
            <w:proofErr w:type="spellStart"/>
            <w:r w:rsidRPr="0032705E">
              <w:rPr>
                <w:sz w:val="26"/>
                <w:szCs w:val="26"/>
              </w:rPr>
              <w:t>Альмеева</w:t>
            </w:r>
            <w:proofErr w:type="spellEnd"/>
            <w:r w:rsidRPr="0032705E">
              <w:rPr>
                <w:sz w:val="26"/>
                <w:szCs w:val="26"/>
              </w:rPr>
              <w:t xml:space="preserve">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р. Сибирка на км 18 автомобильной дороги </w:t>
            </w:r>
            <w:proofErr w:type="spellStart"/>
            <w:r w:rsidRPr="0032705E">
              <w:rPr>
                <w:sz w:val="26"/>
                <w:szCs w:val="26"/>
              </w:rPr>
              <w:t>Сатка</w:t>
            </w:r>
            <w:proofErr w:type="spellEnd"/>
            <w:r w:rsidRPr="0032705E">
              <w:rPr>
                <w:sz w:val="26"/>
                <w:szCs w:val="26"/>
              </w:rPr>
              <w:t xml:space="preserve"> – Сибирка – Средняя </w:t>
            </w:r>
            <w:proofErr w:type="spellStart"/>
            <w:r w:rsidRPr="0032705E">
              <w:rPr>
                <w:sz w:val="26"/>
                <w:szCs w:val="26"/>
              </w:rPr>
              <w:t>Калагаза</w:t>
            </w:r>
            <w:proofErr w:type="spellEnd"/>
            <w:r w:rsidRPr="0032705E">
              <w:rPr>
                <w:sz w:val="26"/>
                <w:szCs w:val="26"/>
              </w:rPr>
              <w:t xml:space="preserve"> (корректировка)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строительство мостового перехода через реку </w:t>
            </w:r>
            <w:proofErr w:type="spellStart"/>
            <w:r w:rsidRPr="0032705E">
              <w:rPr>
                <w:sz w:val="26"/>
                <w:szCs w:val="26"/>
              </w:rPr>
              <w:t>Колослейка</w:t>
            </w:r>
            <w:proofErr w:type="spellEnd"/>
            <w:r w:rsidRPr="0032705E">
              <w:rPr>
                <w:sz w:val="26"/>
                <w:szCs w:val="26"/>
              </w:rPr>
              <w:t xml:space="preserve"> на км 35 на автомобильной дороге Аша – рабочий поселок Кропачево – </w:t>
            </w:r>
            <w:proofErr w:type="spellStart"/>
            <w:r w:rsidRPr="0032705E">
              <w:rPr>
                <w:sz w:val="26"/>
                <w:szCs w:val="26"/>
              </w:rPr>
              <w:t>Шарлаш</w:t>
            </w:r>
            <w:proofErr w:type="spellEnd"/>
            <w:r w:rsidRPr="0032705E">
              <w:rPr>
                <w:sz w:val="26"/>
                <w:szCs w:val="26"/>
              </w:rPr>
              <w:t xml:space="preserve">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реку </w:t>
            </w:r>
            <w:proofErr w:type="spellStart"/>
            <w:r w:rsidRPr="0032705E">
              <w:rPr>
                <w:sz w:val="26"/>
                <w:szCs w:val="26"/>
              </w:rPr>
              <w:t>Каймоста</w:t>
            </w:r>
            <w:proofErr w:type="spellEnd"/>
            <w:r w:rsidRPr="0032705E">
              <w:rPr>
                <w:sz w:val="26"/>
                <w:szCs w:val="26"/>
              </w:rPr>
              <w:t xml:space="preserve"> на км 14 автомобильной дороги Движенец – Петрушкино – граница Башкортостана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мостового перехода через р. </w:t>
            </w:r>
            <w:proofErr w:type="spellStart"/>
            <w:r w:rsidRPr="0032705E">
              <w:rPr>
                <w:sz w:val="26"/>
                <w:szCs w:val="26"/>
              </w:rPr>
              <w:t>Сильга</w:t>
            </w:r>
            <w:proofErr w:type="spellEnd"/>
            <w:r w:rsidRPr="0032705E">
              <w:rPr>
                <w:sz w:val="26"/>
                <w:szCs w:val="26"/>
              </w:rPr>
              <w:t xml:space="preserve"> на автомобильной дороге Юрюзань – железнодорожная станция Вязовая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Каменский – Березовка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строительство автомобильной дороги железнодорожная станция Хребет – автодорога Миасс – Златоуст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Тогузак – </w:t>
            </w:r>
            <w:proofErr w:type="spellStart"/>
            <w:r w:rsidRPr="0032705E">
              <w:rPr>
                <w:sz w:val="26"/>
                <w:szCs w:val="26"/>
              </w:rPr>
              <w:t>Летягино</w:t>
            </w:r>
            <w:proofErr w:type="spellEnd"/>
            <w:r w:rsidRPr="0032705E">
              <w:rPr>
                <w:sz w:val="26"/>
                <w:szCs w:val="26"/>
              </w:rPr>
              <w:t xml:space="preserve"> – автодорога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 xml:space="preserve"> – Магнитогорск, участок км 6,500 – автодорога </w:t>
            </w:r>
            <w:proofErr w:type="spellStart"/>
            <w:r w:rsidRPr="0032705E">
              <w:rPr>
                <w:sz w:val="26"/>
                <w:szCs w:val="26"/>
              </w:rPr>
              <w:t>Южноуральск</w:t>
            </w:r>
            <w:proofErr w:type="spellEnd"/>
            <w:r w:rsidRPr="0032705E">
              <w:rPr>
                <w:sz w:val="26"/>
                <w:szCs w:val="26"/>
              </w:rPr>
              <w:t xml:space="preserve"> – Магнитогорск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</w:t>
            </w:r>
            <w:proofErr w:type="spellStart"/>
            <w:r w:rsidRPr="0032705E">
              <w:rPr>
                <w:sz w:val="26"/>
                <w:szCs w:val="26"/>
              </w:rPr>
              <w:t>Водопойка</w:t>
            </w:r>
            <w:proofErr w:type="spellEnd"/>
            <w:r w:rsidRPr="0032705E">
              <w:rPr>
                <w:sz w:val="26"/>
                <w:szCs w:val="26"/>
              </w:rPr>
              <w:t xml:space="preserve"> – Луговая (за счет средств областного бюджета)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Тельмана – Старая Пристань (за счет средств областного бюджета)</w:t>
            </w:r>
          </w:p>
          <w:p w:rsidR="00275501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 автомобильн</w:t>
            </w:r>
            <w:r>
              <w:rPr>
                <w:sz w:val="26"/>
                <w:szCs w:val="26"/>
              </w:rPr>
              <w:t>ых</w:t>
            </w:r>
            <w:r w:rsidRPr="0032705E">
              <w:rPr>
                <w:sz w:val="26"/>
                <w:szCs w:val="26"/>
              </w:rPr>
              <w:t xml:space="preserve"> дорог</w:t>
            </w:r>
            <w:r>
              <w:rPr>
                <w:sz w:val="26"/>
                <w:szCs w:val="26"/>
              </w:rPr>
              <w:t xml:space="preserve">ах общего пользования регионального и межмуниципального значения Челябинской области в </w:t>
            </w:r>
            <w:proofErr w:type="spellStart"/>
            <w:r>
              <w:rPr>
                <w:sz w:val="26"/>
                <w:szCs w:val="26"/>
              </w:rPr>
              <w:t>Пластовском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Варненском</w:t>
            </w:r>
            <w:proofErr w:type="spellEnd"/>
            <w:r>
              <w:rPr>
                <w:sz w:val="26"/>
                <w:szCs w:val="26"/>
              </w:rPr>
              <w:t xml:space="preserve"> районах </w:t>
            </w:r>
            <w:r w:rsidRPr="0032705E">
              <w:rPr>
                <w:sz w:val="26"/>
                <w:szCs w:val="26"/>
              </w:rPr>
              <w:t>(за счет средств областного бюджета)</w:t>
            </w:r>
          </w:p>
          <w:p w:rsidR="00275501" w:rsidRDefault="00275501" w:rsidP="000864BC">
            <w:pPr>
              <w:ind w:firstLine="142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устройство наружного освещения на  автомобильн</w:t>
            </w:r>
            <w:r>
              <w:rPr>
                <w:sz w:val="26"/>
                <w:szCs w:val="26"/>
              </w:rPr>
              <w:t>ых</w:t>
            </w:r>
            <w:r w:rsidRPr="0032705E">
              <w:rPr>
                <w:sz w:val="26"/>
                <w:szCs w:val="26"/>
              </w:rPr>
              <w:t xml:space="preserve"> дорог</w:t>
            </w:r>
            <w:r>
              <w:rPr>
                <w:sz w:val="26"/>
                <w:szCs w:val="26"/>
              </w:rPr>
              <w:t>ах общего пользования регионального и межмуниципального значения Челябинской области в Красноарме</w:t>
            </w:r>
            <w:r w:rsidR="009F5E9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ском, </w:t>
            </w:r>
            <w:proofErr w:type="spellStart"/>
            <w:r>
              <w:rPr>
                <w:sz w:val="26"/>
                <w:szCs w:val="26"/>
              </w:rPr>
              <w:t>Еткульском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Кунашакском</w:t>
            </w:r>
            <w:proofErr w:type="spellEnd"/>
            <w:r>
              <w:rPr>
                <w:sz w:val="26"/>
                <w:szCs w:val="26"/>
              </w:rPr>
              <w:t xml:space="preserve"> районах </w:t>
            </w:r>
            <w:r w:rsidRPr="0032705E">
              <w:rPr>
                <w:sz w:val="26"/>
                <w:szCs w:val="26"/>
              </w:rPr>
              <w:t>(за счет средств областного бюджета)</w:t>
            </w:r>
          </w:p>
          <w:p w:rsidR="00275501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устройство наружного освещения на  автомобильн</w:t>
            </w:r>
            <w:r>
              <w:rPr>
                <w:sz w:val="26"/>
                <w:szCs w:val="26"/>
              </w:rPr>
              <w:t>ых</w:t>
            </w:r>
            <w:r w:rsidRPr="0032705E">
              <w:rPr>
                <w:sz w:val="26"/>
                <w:szCs w:val="26"/>
              </w:rPr>
              <w:t xml:space="preserve"> дорог</w:t>
            </w:r>
            <w:r>
              <w:rPr>
                <w:sz w:val="26"/>
                <w:szCs w:val="26"/>
              </w:rPr>
              <w:t xml:space="preserve">ах общего пользования регионального и межмуниципального значения Челябинской области в Кусинском районе, в </w:t>
            </w:r>
            <w:proofErr w:type="spellStart"/>
            <w:r>
              <w:rPr>
                <w:sz w:val="26"/>
                <w:szCs w:val="26"/>
              </w:rPr>
              <w:t>Миасском</w:t>
            </w:r>
            <w:proofErr w:type="spellEnd"/>
            <w:r>
              <w:rPr>
                <w:sz w:val="26"/>
                <w:szCs w:val="26"/>
              </w:rPr>
              <w:t xml:space="preserve"> и в Златоустовском городских округах </w:t>
            </w:r>
            <w:r w:rsidRPr="0032705E">
              <w:rPr>
                <w:sz w:val="26"/>
                <w:szCs w:val="26"/>
              </w:rPr>
              <w:t xml:space="preserve">(за счет средств областного бюджета)  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проектно-изыскательские работы</w:t>
            </w:r>
          </w:p>
        </w:tc>
        <w:tc>
          <w:tcPr>
            <w:tcW w:w="1842" w:type="dxa"/>
            <w:tcBorders>
              <w:bottom w:val="nil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251 552,09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131 151,54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85 733,3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87 183,93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35 292,7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47 909,1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165 316,8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282 299,04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105 120,0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28 177,4</w:t>
            </w:r>
            <w:r>
              <w:rPr>
                <w:sz w:val="26"/>
                <w:szCs w:val="26"/>
              </w:rPr>
              <w:t>0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114 540,03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7 725,09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9 789,74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10 083,18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141 320,62</w:t>
            </w:r>
          </w:p>
        </w:tc>
      </w:tr>
      <w:tr w:rsidR="00275501" w:rsidRPr="0032705E" w:rsidTr="000864BC">
        <w:trPr>
          <w:trHeight w:val="142"/>
        </w:trPr>
        <w:tc>
          <w:tcPr>
            <w:tcW w:w="7905" w:type="dxa"/>
            <w:tcBorders>
              <w:top w:val="nil"/>
            </w:tcBorders>
          </w:tcPr>
          <w:p w:rsidR="00275501" w:rsidRPr="0032705E" w:rsidRDefault="00A24687" w:rsidP="000864BC">
            <w:pPr>
              <w:ind w:firstLine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 id="AutoShape 3" o:spid="_x0000_s1027" type="#_x0000_t32" style="position:absolute;left:0;text-align:left;margin-left:-5.95pt;margin-top:.3pt;width:488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0+PIQIAAD0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"/>
              </w:pict>
            </w:r>
            <w:r w:rsidR="00275501" w:rsidRPr="0032705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  <w:tcBorders>
              <w:top w:val="nil"/>
            </w:tcBorders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1 503 194,56</w:t>
            </w:r>
          </w:p>
        </w:tc>
      </w:tr>
      <w:tr w:rsidR="00275501" w:rsidRPr="0032705E" w:rsidTr="000864BC">
        <w:tc>
          <w:tcPr>
            <w:tcW w:w="7905" w:type="dxa"/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</w:t>
            </w:r>
            <w:r w:rsidR="000D5D84">
              <w:rPr>
                <w:sz w:val="26"/>
                <w:szCs w:val="26"/>
              </w:rPr>
              <w:t xml:space="preserve"> </w:t>
            </w:r>
            <w:r w:rsidRPr="0032705E">
              <w:rPr>
                <w:sz w:val="26"/>
                <w:szCs w:val="26"/>
              </w:rPr>
              <w:t xml:space="preserve">Государственная программа Челябинской области «Развитие </w:t>
            </w:r>
            <w:r w:rsidRPr="0032705E">
              <w:rPr>
                <w:sz w:val="26"/>
                <w:szCs w:val="26"/>
              </w:rPr>
              <w:lastRenderedPageBreak/>
              <w:t>сельского хозяйства в Челябинской области на 2016–2020 годы» (подпрограмма «Устойчивое развитие сельских территорий в Челябинской области на 2016–2020 годы»)</w:t>
            </w:r>
            <w:r>
              <w:rPr>
                <w:sz w:val="26"/>
                <w:szCs w:val="26"/>
              </w:rPr>
              <w:t>: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 реконструкция автомобильной дороги Каратабан – пос</w:t>
            </w:r>
            <w:r>
              <w:rPr>
                <w:sz w:val="26"/>
                <w:szCs w:val="26"/>
              </w:rPr>
              <w:t xml:space="preserve">. </w:t>
            </w:r>
            <w:r w:rsidRPr="0032705E">
              <w:rPr>
                <w:sz w:val="26"/>
                <w:szCs w:val="26"/>
              </w:rPr>
              <w:t>Гроз</w:t>
            </w:r>
            <w:r>
              <w:rPr>
                <w:sz w:val="26"/>
                <w:szCs w:val="26"/>
              </w:rPr>
              <w:t xml:space="preserve">- </w:t>
            </w:r>
            <w:proofErr w:type="spellStart"/>
            <w:r w:rsidRPr="0032705E">
              <w:rPr>
                <w:sz w:val="26"/>
                <w:szCs w:val="26"/>
              </w:rPr>
              <w:t>нецкий</w:t>
            </w:r>
            <w:proofErr w:type="spellEnd"/>
            <w:r w:rsidRPr="0032705E">
              <w:rPr>
                <w:sz w:val="26"/>
                <w:szCs w:val="26"/>
              </w:rPr>
              <w:t>, в том числе: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32705E">
              <w:rPr>
                <w:sz w:val="26"/>
                <w:szCs w:val="26"/>
              </w:rPr>
              <w:t>за счет средств областного бюджета</w:t>
            </w:r>
          </w:p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842" w:type="dxa"/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123 965,28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42 762,19</w:t>
            </w:r>
          </w:p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81 203,09</w:t>
            </w:r>
          </w:p>
        </w:tc>
      </w:tr>
      <w:tr w:rsidR="00275501" w:rsidRPr="0032705E" w:rsidTr="000864BC">
        <w:tc>
          <w:tcPr>
            <w:tcW w:w="7905" w:type="dxa"/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842" w:type="dxa"/>
          </w:tcPr>
          <w:p w:rsidR="00275501" w:rsidRPr="0032705E" w:rsidRDefault="00275501" w:rsidP="000864BC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123 965,28</w:t>
            </w:r>
          </w:p>
        </w:tc>
      </w:tr>
      <w:tr w:rsidR="00275501" w:rsidRPr="0032705E" w:rsidTr="000864BC">
        <w:tc>
          <w:tcPr>
            <w:tcW w:w="7905" w:type="dxa"/>
            <w:tcBorders>
              <w:bottom w:val="single" w:sz="4" w:space="0" w:color="auto"/>
            </w:tcBorders>
          </w:tcPr>
          <w:p w:rsidR="00275501" w:rsidRPr="0032705E" w:rsidRDefault="00275501" w:rsidP="000864BC">
            <w:pPr>
              <w:ind w:firstLine="0"/>
              <w:rPr>
                <w:sz w:val="26"/>
                <w:szCs w:val="26"/>
              </w:rPr>
            </w:pPr>
            <w:r w:rsidRPr="0032705E">
              <w:rPr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75501" w:rsidRPr="0032705E" w:rsidRDefault="00275501" w:rsidP="00222585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3 023 263,76</w:t>
            </w:r>
            <w:r w:rsidRPr="0032705E">
              <w:rPr>
                <w:sz w:val="26"/>
                <w:szCs w:val="26"/>
              </w:rPr>
              <w:t>»</w:t>
            </w:r>
          </w:p>
        </w:tc>
      </w:tr>
    </w:tbl>
    <w:p w:rsidR="00275501" w:rsidRPr="0032705E" w:rsidRDefault="00275501" w:rsidP="00275501">
      <w:pPr>
        <w:ind w:firstLine="0"/>
        <w:rPr>
          <w:sz w:val="26"/>
          <w:szCs w:val="26"/>
        </w:rPr>
      </w:pPr>
    </w:p>
    <w:p w:rsidR="00275501" w:rsidRPr="0032705E" w:rsidRDefault="00275501" w:rsidP="00275501">
      <w:pPr>
        <w:ind w:firstLine="0"/>
        <w:rPr>
          <w:sz w:val="26"/>
          <w:szCs w:val="26"/>
        </w:rPr>
      </w:pPr>
    </w:p>
    <w:p w:rsidR="007B6707" w:rsidRDefault="007B6707" w:rsidP="00151882">
      <w:pPr>
        <w:ind w:firstLine="0"/>
      </w:pPr>
    </w:p>
    <w:sectPr w:rsidR="007B6707" w:rsidSect="00E27B25">
      <w:footerReference w:type="default" r:id="rId8"/>
      <w:pgSz w:w="11906" w:h="16838" w:code="9"/>
      <w:pgMar w:top="1134" w:right="567" w:bottom="1134" w:left="1701" w:header="709" w:footer="709" w:gutter="0"/>
      <w:pgNumType w:start="4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FD" w:rsidRDefault="00717BFD" w:rsidP="0047666D">
      <w:r>
        <w:separator/>
      </w:r>
    </w:p>
  </w:endnote>
  <w:endnote w:type="continuationSeparator" w:id="0">
    <w:p w:rsidR="00717BFD" w:rsidRDefault="00717BFD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85" w:rsidRDefault="00A24687">
    <w:pPr>
      <w:pStyle w:val="a9"/>
      <w:jc w:val="right"/>
    </w:pPr>
    <w:r>
      <w:fldChar w:fldCharType="begin"/>
    </w:r>
    <w:r w:rsidR="00572928">
      <w:instrText xml:space="preserve"> PAGE   \* MERGEFORMAT </w:instrText>
    </w:r>
    <w:r>
      <w:fldChar w:fldCharType="separate"/>
    </w:r>
    <w:r w:rsidR="009F5E92">
      <w:rPr>
        <w:noProof/>
      </w:rPr>
      <w:t>481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FD" w:rsidRDefault="00717BFD" w:rsidP="0047666D">
      <w:r>
        <w:separator/>
      </w:r>
    </w:p>
  </w:footnote>
  <w:footnote w:type="continuationSeparator" w:id="0">
    <w:p w:rsidR="00717BFD" w:rsidRDefault="00717BFD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505B"/>
    <w:rsid w:val="000475BE"/>
    <w:rsid w:val="00051632"/>
    <w:rsid w:val="00053CCC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4682"/>
    <w:rsid w:val="000864BC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2B41"/>
    <w:rsid w:val="000C7FB9"/>
    <w:rsid w:val="000D038A"/>
    <w:rsid w:val="000D35A9"/>
    <w:rsid w:val="000D3675"/>
    <w:rsid w:val="000D5D84"/>
    <w:rsid w:val="000D7E4E"/>
    <w:rsid w:val="000E0D9E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27BF"/>
    <w:rsid w:val="001075EF"/>
    <w:rsid w:val="001076B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1882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2585"/>
    <w:rsid w:val="00225DBC"/>
    <w:rsid w:val="00227254"/>
    <w:rsid w:val="00227806"/>
    <w:rsid w:val="00230D5D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2C4B"/>
    <w:rsid w:val="00273589"/>
    <w:rsid w:val="00275501"/>
    <w:rsid w:val="00280820"/>
    <w:rsid w:val="0028331A"/>
    <w:rsid w:val="00283840"/>
    <w:rsid w:val="0028611F"/>
    <w:rsid w:val="002907F5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1F22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1393"/>
    <w:rsid w:val="00322420"/>
    <w:rsid w:val="00325BAC"/>
    <w:rsid w:val="00326391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970FA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B7559"/>
    <w:rsid w:val="003C1425"/>
    <w:rsid w:val="003C1BC7"/>
    <w:rsid w:val="003C6CAD"/>
    <w:rsid w:val="003C7940"/>
    <w:rsid w:val="003D0ADC"/>
    <w:rsid w:val="003D110F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C5E0F"/>
    <w:rsid w:val="004D2A9A"/>
    <w:rsid w:val="004D2BE1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2056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2928"/>
    <w:rsid w:val="00573039"/>
    <w:rsid w:val="00573F09"/>
    <w:rsid w:val="00575C90"/>
    <w:rsid w:val="00577B1B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2B6C"/>
    <w:rsid w:val="0060488D"/>
    <w:rsid w:val="006049A1"/>
    <w:rsid w:val="006064A2"/>
    <w:rsid w:val="0061051F"/>
    <w:rsid w:val="00610983"/>
    <w:rsid w:val="00611A9C"/>
    <w:rsid w:val="00613A2E"/>
    <w:rsid w:val="006164A9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1D8D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17BFD"/>
    <w:rsid w:val="007209F0"/>
    <w:rsid w:val="00722BBF"/>
    <w:rsid w:val="00725BE5"/>
    <w:rsid w:val="00733E58"/>
    <w:rsid w:val="0073400D"/>
    <w:rsid w:val="007375DA"/>
    <w:rsid w:val="00740C28"/>
    <w:rsid w:val="00742BCB"/>
    <w:rsid w:val="007435D8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C5"/>
    <w:rsid w:val="0076479A"/>
    <w:rsid w:val="00764E8C"/>
    <w:rsid w:val="007705B4"/>
    <w:rsid w:val="007714DB"/>
    <w:rsid w:val="00772744"/>
    <w:rsid w:val="00774213"/>
    <w:rsid w:val="00774640"/>
    <w:rsid w:val="00774975"/>
    <w:rsid w:val="00781EA8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6707"/>
    <w:rsid w:val="007B7C89"/>
    <w:rsid w:val="007C05EE"/>
    <w:rsid w:val="007C2DF9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2D1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5A2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7BE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5E92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4687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C53"/>
    <w:rsid w:val="00A72FCE"/>
    <w:rsid w:val="00A757FE"/>
    <w:rsid w:val="00A8061C"/>
    <w:rsid w:val="00A87714"/>
    <w:rsid w:val="00A87DCB"/>
    <w:rsid w:val="00A90EAC"/>
    <w:rsid w:val="00A93C0C"/>
    <w:rsid w:val="00A9553D"/>
    <w:rsid w:val="00A955DF"/>
    <w:rsid w:val="00A9619C"/>
    <w:rsid w:val="00A968B5"/>
    <w:rsid w:val="00AA0D78"/>
    <w:rsid w:val="00AA1040"/>
    <w:rsid w:val="00AA388F"/>
    <w:rsid w:val="00AA421B"/>
    <w:rsid w:val="00AA718B"/>
    <w:rsid w:val="00AB123E"/>
    <w:rsid w:val="00AB35BB"/>
    <w:rsid w:val="00AC0893"/>
    <w:rsid w:val="00AC2155"/>
    <w:rsid w:val="00AC352D"/>
    <w:rsid w:val="00AC7708"/>
    <w:rsid w:val="00AD0220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E740B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40C6"/>
    <w:rsid w:val="00B15DE7"/>
    <w:rsid w:val="00B1650F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2FEB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C3E66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938"/>
    <w:rsid w:val="00C53752"/>
    <w:rsid w:val="00C5587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335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1C91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5FF8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3F9F"/>
    <w:rsid w:val="00DE4C58"/>
    <w:rsid w:val="00DE52AC"/>
    <w:rsid w:val="00DE5766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25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87872"/>
    <w:rsid w:val="00E9084E"/>
    <w:rsid w:val="00E92169"/>
    <w:rsid w:val="00E932F1"/>
    <w:rsid w:val="00E952B1"/>
    <w:rsid w:val="00E95325"/>
    <w:rsid w:val="00EA426F"/>
    <w:rsid w:val="00EA6654"/>
    <w:rsid w:val="00EB2DB8"/>
    <w:rsid w:val="00EB326E"/>
    <w:rsid w:val="00EB3A45"/>
    <w:rsid w:val="00EB4255"/>
    <w:rsid w:val="00EB6532"/>
    <w:rsid w:val="00EC03D6"/>
    <w:rsid w:val="00EC3F2F"/>
    <w:rsid w:val="00EC4C79"/>
    <w:rsid w:val="00ED4061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49BB"/>
    <w:rsid w:val="00F176FF"/>
    <w:rsid w:val="00F2091D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03AA"/>
    <w:rsid w:val="00F41656"/>
    <w:rsid w:val="00F41FA6"/>
    <w:rsid w:val="00F46085"/>
    <w:rsid w:val="00F47A7C"/>
    <w:rsid w:val="00F5133A"/>
    <w:rsid w:val="00F5155F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9C3F5517E1218EED3912F287A929130FEB8DB65F307A82E4784E6EF60460DFF1C59E819E13968C7AC46854Q8e4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AAA15A-7FDC-4413-B519-EE2CDF1F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7741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Шундеева</dc:creator>
  <cp:keywords/>
  <cp:lastModifiedBy>Герасимова Н.В.</cp:lastModifiedBy>
  <cp:revision>3</cp:revision>
  <cp:lastPrinted>2017-04-26T10:41:00Z</cp:lastPrinted>
  <dcterms:created xsi:type="dcterms:W3CDTF">2017-04-24T08:50:00Z</dcterms:created>
  <dcterms:modified xsi:type="dcterms:W3CDTF">2017-04-26T10:41:00Z</dcterms:modified>
</cp:coreProperties>
</file>